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3E431" w14:textId="3C9963BE" w:rsidR="00471EB9" w:rsidRDefault="00471EB9" w:rsidP="0096262F">
      <w:pPr>
        <w:widowControl w:val="0"/>
        <w:autoSpaceDE w:val="0"/>
        <w:autoSpaceDN w:val="0"/>
        <w:adjustRightInd w:val="0"/>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3F802982" wp14:editId="728D9F88">
            <wp:simplePos x="0" y="0"/>
            <wp:positionH relativeFrom="column">
              <wp:posOffset>1649907</wp:posOffset>
            </wp:positionH>
            <wp:positionV relativeFrom="paragraph">
              <wp:posOffset>591</wp:posOffset>
            </wp:positionV>
            <wp:extent cx="2827655" cy="657225"/>
            <wp:effectExtent l="0" t="0" r="0" b="3175"/>
            <wp:wrapSquare wrapText="bothSides"/>
            <wp:docPr id="1" name="Picture 1" descr="../Desktop/GCFB_logo_2col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GCFB_logo_2color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765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5E652" w14:textId="0FE418D5" w:rsidR="00471EB9" w:rsidRDefault="00471EB9" w:rsidP="0096262F">
      <w:pPr>
        <w:widowControl w:val="0"/>
        <w:autoSpaceDE w:val="0"/>
        <w:autoSpaceDN w:val="0"/>
        <w:adjustRightInd w:val="0"/>
        <w:rPr>
          <w:rFonts w:ascii="Times New Roman" w:hAnsi="Times New Roman" w:cs="Times New Roman"/>
          <w:b/>
          <w:bCs/>
        </w:rPr>
      </w:pPr>
    </w:p>
    <w:p w14:paraId="4DC1B7CF" w14:textId="77777777" w:rsidR="00471EB9" w:rsidRDefault="00471EB9" w:rsidP="0096262F">
      <w:pPr>
        <w:widowControl w:val="0"/>
        <w:autoSpaceDE w:val="0"/>
        <w:autoSpaceDN w:val="0"/>
        <w:adjustRightInd w:val="0"/>
        <w:rPr>
          <w:rFonts w:ascii="Times New Roman" w:hAnsi="Times New Roman" w:cs="Times New Roman"/>
          <w:b/>
          <w:bCs/>
        </w:rPr>
      </w:pPr>
    </w:p>
    <w:p w14:paraId="1BB56475" w14:textId="77777777" w:rsidR="00471EB9" w:rsidRDefault="00471EB9" w:rsidP="0096262F">
      <w:pPr>
        <w:widowControl w:val="0"/>
        <w:autoSpaceDE w:val="0"/>
        <w:autoSpaceDN w:val="0"/>
        <w:adjustRightInd w:val="0"/>
        <w:rPr>
          <w:rFonts w:ascii="Times New Roman" w:hAnsi="Times New Roman" w:cs="Times New Roman"/>
          <w:b/>
          <w:bCs/>
        </w:rPr>
      </w:pPr>
    </w:p>
    <w:p w14:paraId="4C778A6C" w14:textId="77777777" w:rsidR="00471EB9" w:rsidRDefault="00471EB9" w:rsidP="0096262F">
      <w:pPr>
        <w:widowControl w:val="0"/>
        <w:autoSpaceDE w:val="0"/>
        <w:autoSpaceDN w:val="0"/>
        <w:adjustRightInd w:val="0"/>
        <w:rPr>
          <w:rFonts w:ascii="Times New Roman" w:hAnsi="Times New Roman" w:cs="Times New Roman"/>
          <w:b/>
          <w:bCs/>
        </w:rPr>
      </w:pPr>
    </w:p>
    <w:p w14:paraId="3ED40EE4" w14:textId="2B1E77DB" w:rsidR="0096262F" w:rsidRDefault="0096262F" w:rsidP="00471EB9">
      <w:pPr>
        <w:widowControl w:val="0"/>
        <w:autoSpaceDE w:val="0"/>
        <w:autoSpaceDN w:val="0"/>
        <w:adjustRightInd w:val="0"/>
        <w:jc w:val="center"/>
        <w:rPr>
          <w:rFonts w:ascii="Times New Roman" w:hAnsi="Times New Roman" w:cs="Times New Roman"/>
          <w:b/>
          <w:bCs/>
          <w:sz w:val="32"/>
          <w:szCs w:val="32"/>
        </w:rPr>
      </w:pPr>
      <w:r w:rsidRPr="00471EB9">
        <w:rPr>
          <w:rFonts w:ascii="Times New Roman" w:hAnsi="Times New Roman" w:cs="Times New Roman"/>
          <w:b/>
          <w:bCs/>
          <w:sz w:val="32"/>
          <w:szCs w:val="32"/>
        </w:rPr>
        <w:t>“Healthy Options, Healthy Meals” Conference a Success!</w:t>
      </w:r>
    </w:p>
    <w:p w14:paraId="684C1E09" w14:textId="77777777" w:rsidR="0096262F" w:rsidRDefault="0096262F" w:rsidP="0096262F">
      <w:pPr>
        <w:widowControl w:val="0"/>
        <w:autoSpaceDE w:val="0"/>
        <w:autoSpaceDN w:val="0"/>
        <w:adjustRightInd w:val="0"/>
        <w:rPr>
          <w:rFonts w:ascii="Times New Roman" w:hAnsi="Times New Roman" w:cs="Times New Roman"/>
        </w:rPr>
      </w:pPr>
    </w:p>
    <w:p w14:paraId="4B293DF9" w14:textId="4CDC12E5" w:rsidR="0096262F" w:rsidRPr="00B70895" w:rsidRDefault="00471EB9"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CONTACT: Karen Pozna, Director of Communications: 216.738.2132 or 216.214.9436</w:t>
      </w:r>
    </w:p>
    <w:p w14:paraId="3097DBE8" w14:textId="3CE0177B" w:rsidR="00471EB9" w:rsidRPr="00B70895" w:rsidRDefault="00471EB9"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ab/>
        <w:t xml:space="preserve">         Alyssa Giannirakis, Media Relations Coordinator: 216.738.1608 or 412.913.1569</w:t>
      </w:r>
    </w:p>
    <w:p w14:paraId="31CDBD33" w14:textId="77777777" w:rsidR="00471EB9" w:rsidRPr="00B70895" w:rsidRDefault="00471EB9" w:rsidP="0096262F">
      <w:pPr>
        <w:widowControl w:val="0"/>
        <w:autoSpaceDE w:val="0"/>
        <w:autoSpaceDN w:val="0"/>
        <w:adjustRightInd w:val="0"/>
        <w:rPr>
          <w:rFonts w:ascii="Times New Roman" w:hAnsi="Times New Roman" w:cs="Times New Roman"/>
          <w:sz w:val="23"/>
          <w:szCs w:val="23"/>
        </w:rPr>
      </w:pPr>
    </w:p>
    <w:p w14:paraId="083B5938" w14:textId="214A13F8" w:rsidR="0096262F" w:rsidRPr="00B70895" w:rsidRDefault="0096262F"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The Greater Cleveland Food Bank held its 5</w:t>
      </w:r>
      <w:r w:rsidRPr="00B70895">
        <w:rPr>
          <w:rFonts w:ascii="Times New Roman" w:hAnsi="Times New Roman" w:cs="Times New Roman"/>
          <w:sz w:val="23"/>
          <w:szCs w:val="23"/>
          <w:vertAlign w:val="superscript"/>
        </w:rPr>
        <w:t>th</w:t>
      </w:r>
      <w:r w:rsidRPr="00B70895">
        <w:rPr>
          <w:rFonts w:ascii="Times New Roman" w:hAnsi="Times New Roman" w:cs="Times New Roman"/>
          <w:sz w:val="23"/>
          <w:szCs w:val="23"/>
        </w:rPr>
        <w:t xml:space="preserve"> annual agency conference with more than 250 representatives from our member agencies</w:t>
      </w:r>
      <w:r w:rsidR="00471EB9" w:rsidRPr="00B70895">
        <w:rPr>
          <w:rFonts w:ascii="Times New Roman" w:hAnsi="Times New Roman" w:cs="Times New Roman"/>
          <w:sz w:val="23"/>
          <w:szCs w:val="23"/>
        </w:rPr>
        <w:t xml:space="preserve"> on Thursday, May 28, 2015</w:t>
      </w:r>
      <w:r w:rsidRPr="00B70895">
        <w:rPr>
          <w:rFonts w:ascii="Times New Roman" w:hAnsi="Times New Roman" w:cs="Times New Roman"/>
          <w:sz w:val="23"/>
          <w:szCs w:val="23"/>
        </w:rPr>
        <w:t xml:space="preserve">. </w:t>
      </w:r>
      <w:r w:rsidR="00471EB9" w:rsidRPr="00B70895">
        <w:rPr>
          <w:rFonts w:ascii="Times New Roman" w:hAnsi="Times New Roman" w:cs="Times New Roman"/>
          <w:sz w:val="23"/>
          <w:szCs w:val="23"/>
        </w:rPr>
        <w:t xml:space="preserve">The </w:t>
      </w:r>
      <w:r w:rsidR="00E27687" w:rsidRPr="00B70895">
        <w:rPr>
          <w:rFonts w:ascii="Times New Roman" w:hAnsi="Times New Roman" w:cs="Times New Roman"/>
          <w:sz w:val="23"/>
          <w:szCs w:val="23"/>
        </w:rPr>
        <w:t>event was held at the InterContinental Hotel.</w:t>
      </w:r>
    </w:p>
    <w:p w14:paraId="67DA7210" w14:textId="77777777" w:rsidR="0096262F" w:rsidRPr="00B70895" w:rsidRDefault="0096262F" w:rsidP="0096262F">
      <w:pPr>
        <w:widowControl w:val="0"/>
        <w:autoSpaceDE w:val="0"/>
        <w:autoSpaceDN w:val="0"/>
        <w:adjustRightInd w:val="0"/>
        <w:rPr>
          <w:rFonts w:ascii="Times New Roman" w:hAnsi="Times New Roman" w:cs="Times New Roman"/>
          <w:sz w:val="23"/>
          <w:szCs w:val="23"/>
        </w:rPr>
      </w:pPr>
    </w:p>
    <w:p w14:paraId="399C587E" w14:textId="7FA73D9D" w:rsidR="00471EB9" w:rsidRPr="00B70895" w:rsidRDefault="0096262F"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 xml:space="preserve">The day included a keynote presentation given by Dr. Caldwell </w:t>
      </w:r>
      <w:proofErr w:type="spellStart"/>
      <w:r w:rsidRPr="00B70895">
        <w:rPr>
          <w:rFonts w:ascii="Times New Roman" w:hAnsi="Times New Roman" w:cs="Times New Roman"/>
          <w:sz w:val="23"/>
          <w:szCs w:val="23"/>
        </w:rPr>
        <w:t>Esselstyn</w:t>
      </w:r>
      <w:proofErr w:type="spellEnd"/>
      <w:r w:rsidRPr="00B70895">
        <w:rPr>
          <w:rFonts w:ascii="Times New Roman" w:hAnsi="Times New Roman" w:cs="Times New Roman"/>
          <w:sz w:val="23"/>
          <w:szCs w:val="23"/>
        </w:rPr>
        <w:t>. Twenty-three years ago, while</w:t>
      </w:r>
      <w:r w:rsidR="00F2578E" w:rsidRPr="00B70895">
        <w:rPr>
          <w:rFonts w:ascii="Times New Roman" w:hAnsi="Times New Roman" w:cs="Times New Roman"/>
          <w:sz w:val="23"/>
          <w:szCs w:val="23"/>
        </w:rPr>
        <w:t xml:space="preserve"> chairman of the Cleve</w:t>
      </w:r>
      <w:r w:rsidR="00D35DBD" w:rsidRPr="00B70895">
        <w:rPr>
          <w:rFonts w:ascii="Times New Roman" w:hAnsi="Times New Roman" w:cs="Times New Roman"/>
          <w:sz w:val="23"/>
          <w:szCs w:val="23"/>
        </w:rPr>
        <w:t>land Clinic’s Breast Cancer Task</w:t>
      </w:r>
      <w:r w:rsidR="00F2578E" w:rsidRPr="00B70895">
        <w:rPr>
          <w:rFonts w:ascii="Times New Roman" w:hAnsi="Times New Roman" w:cs="Times New Roman"/>
          <w:sz w:val="23"/>
          <w:szCs w:val="23"/>
        </w:rPr>
        <w:t xml:space="preserve"> Force, Dr. </w:t>
      </w:r>
      <w:proofErr w:type="spellStart"/>
      <w:r w:rsidR="00F2578E" w:rsidRPr="00B70895">
        <w:rPr>
          <w:rFonts w:ascii="Times New Roman" w:hAnsi="Times New Roman" w:cs="Times New Roman"/>
          <w:sz w:val="23"/>
          <w:szCs w:val="23"/>
        </w:rPr>
        <w:t>Esselstyn</w:t>
      </w:r>
      <w:proofErr w:type="spellEnd"/>
      <w:r w:rsidR="00F2578E" w:rsidRPr="00B70895">
        <w:rPr>
          <w:rFonts w:ascii="Times New Roman" w:hAnsi="Times New Roman" w:cs="Times New Roman"/>
          <w:sz w:val="23"/>
          <w:szCs w:val="23"/>
        </w:rPr>
        <w:t xml:space="preserve"> grew disappointed in the way he and his colleagues were treating cancer and heart disease. </w:t>
      </w:r>
      <w:r w:rsidR="00471EB9" w:rsidRPr="00B70895">
        <w:rPr>
          <w:rFonts w:ascii="Times New Roman" w:hAnsi="Times New Roman" w:cs="Times New Roman"/>
          <w:sz w:val="23"/>
          <w:szCs w:val="23"/>
        </w:rPr>
        <w:t xml:space="preserve">He realized the fatty American diet was, in all likelihood, responsible for heart disease and many western cancers, which are infrequently seen in other parts of the world where much less fat is consumed. Dr. </w:t>
      </w:r>
      <w:proofErr w:type="spellStart"/>
      <w:r w:rsidR="00471EB9" w:rsidRPr="00B70895">
        <w:rPr>
          <w:rFonts w:ascii="Times New Roman" w:hAnsi="Times New Roman" w:cs="Times New Roman"/>
          <w:sz w:val="23"/>
          <w:szCs w:val="23"/>
        </w:rPr>
        <w:t>Esselstyn</w:t>
      </w:r>
      <w:proofErr w:type="spellEnd"/>
      <w:r w:rsidR="00471EB9" w:rsidRPr="00B70895">
        <w:rPr>
          <w:rFonts w:ascii="Times New Roman" w:hAnsi="Times New Roman" w:cs="Times New Roman"/>
          <w:sz w:val="23"/>
          <w:szCs w:val="23"/>
        </w:rPr>
        <w:t xml:space="preserve"> adopted a plant-based diet, cutting out oil, fish, fowl, and dairy, and has since began working with patients on consuming this diet to improve their health conditions, with much success. </w:t>
      </w:r>
      <w:r w:rsidRPr="00B70895">
        <w:rPr>
          <w:rFonts w:ascii="Times New Roman" w:hAnsi="Times New Roman" w:cs="Times New Roman"/>
          <w:sz w:val="23"/>
          <w:szCs w:val="23"/>
        </w:rPr>
        <w:t xml:space="preserve">The Food Bank was thrilled to be able to host him. </w:t>
      </w:r>
    </w:p>
    <w:p w14:paraId="7924025D" w14:textId="77777777" w:rsidR="00471EB9" w:rsidRPr="00B70895" w:rsidRDefault="00471EB9" w:rsidP="0096262F">
      <w:pPr>
        <w:widowControl w:val="0"/>
        <w:autoSpaceDE w:val="0"/>
        <w:autoSpaceDN w:val="0"/>
        <w:adjustRightInd w:val="0"/>
        <w:rPr>
          <w:rFonts w:ascii="Times New Roman" w:hAnsi="Times New Roman" w:cs="Times New Roman"/>
          <w:sz w:val="23"/>
          <w:szCs w:val="23"/>
        </w:rPr>
      </w:pPr>
    </w:p>
    <w:p w14:paraId="4EAA87F9" w14:textId="0B3EBAA0" w:rsidR="0096262F" w:rsidRPr="00B70895" w:rsidRDefault="0096262F"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 xml:space="preserve">The lunch speaker was </w:t>
      </w:r>
      <w:r w:rsidR="00471EB9" w:rsidRPr="00B70895">
        <w:rPr>
          <w:rFonts w:ascii="Times New Roman" w:hAnsi="Times New Roman" w:cs="Times New Roman"/>
          <w:sz w:val="23"/>
          <w:szCs w:val="23"/>
        </w:rPr>
        <w:t xml:space="preserve">Coach Ted Ginn, Sr. who shared his perspective on what it means to give back to the community, and how he strives to live by those principles. </w:t>
      </w:r>
      <w:r w:rsidRPr="00B70895">
        <w:rPr>
          <w:rFonts w:ascii="Times New Roman" w:hAnsi="Times New Roman" w:cs="Times New Roman"/>
          <w:sz w:val="23"/>
          <w:szCs w:val="23"/>
        </w:rPr>
        <w:t xml:space="preserve">There was also a vendor fair and additional sessions that included topics covering </w:t>
      </w:r>
      <w:r w:rsidR="00471EB9" w:rsidRPr="00B70895">
        <w:rPr>
          <w:rFonts w:ascii="Times New Roman" w:hAnsi="Times New Roman" w:cs="Times New Roman"/>
          <w:sz w:val="23"/>
          <w:szCs w:val="23"/>
        </w:rPr>
        <w:t xml:space="preserve">nutrition myths, the link between hunger, nutrition and mental health, and an introductory session to understanding diabetes. </w:t>
      </w:r>
    </w:p>
    <w:p w14:paraId="7F2F36F1" w14:textId="77777777" w:rsidR="0096262F" w:rsidRPr="00B70895" w:rsidRDefault="0096262F"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 </w:t>
      </w:r>
    </w:p>
    <w:p w14:paraId="515BB36F" w14:textId="77777777" w:rsidR="0096262F" w:rsidRPr="00B70895" w:rsidRDefault="0096262F"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The conference also included the Agency Recognition Event. Several awards were given for agencies’ extraordinary commitment and innovation throughout the year. This year's winners included:</w:t>
      </w:r>
    </w:p>
    <w:p w14:paraId="45FF9B24" w14:textId="2C4737A3" w:rsidR="0096262F" w:rsidRPr="00B70895" w:rsidRDefault="0096262F"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 xml:space="preserve">Mobile Pantry of the Year: </w:t>
      </w:r>
      <w:r w:rsidR="00471EB9" w:rsidRPr="00B70895">
        <w:rPr>
          <w:rFonts w:ascii="Times New Roman" w:hAnsi="Times New Roman" w:cs="Times New Roman"/>
          <w:sz w:val="23"/>
          <w:szCs w:val="23"/>
        </w:rPr>
        <w:t>All Faiths Pantry</w:t>
      </w:r>
    </w:p>
    <w:p w14:paraId="111D8B94" w14:textId="76878469" w:rsidR="00D91F6A" w:rsidRDefault="00D91F6A" w:rsidP="0096262F">
      <w:pPr>
        <w:widowControl w:val="0"/>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Advocate of the Year: Rev. Leroy McCreary, People’s Community Church</w:t>
      </w:r>
    </w:p>
    <w:p w14:paraId="79EF8A8B" w14:textId="4D1DEB33" w:rsidR="0096262F" w:rsidRPr="00B70895" w:rsidRDefault="0096262F"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 xml:space="preserve">Program of the Year, Ashland County: </w:t>
      </w:r>
      <w:r w:rsidR="00471EB9" w:rsidRPr="00B70895">
        <w:rPr>
          <w:rFonts w:ascii="Times New Roman" w:hAnsi="Times New Roman" w:cs="Times New Roman"/>
          <w:sz w:val="23"/>
          <w:szCs w:val="23"/>
        </w:rPr>
        <w:t>Ashland First United Methodist Church</w:t>
      </w:r>
    </w:p>
    <w:p w14:paraId="75A2E7DC" w14:textId="757682B9" w:rsidR="0096262F" w:rsidRPr="00B70895" w:rsidRDefault="0096262F"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 xml:space="preserve">Program of the Year, Cuyahoga County: </w:t>
      </w:r>
      <w:r w:rsidR="00471EB9" w:rsidRPr="00B70895">
        <w:rPr>
          <w:rFonts w:ascii="Times New Roman" w:hAnsi="Times New Roman" w:cs="Times New Roman"/>
          <w:sz w:val="23"/>
          <w:szCs w:val="23"/>
        </w:rPr>
        <w:t>Lee Seville Miles Hunger Center</w:t>
      </w:r>
    </w:p>
    <w:p w14:paraId="05A5DC62" w14:textId="363F24B0" w:rsidR="0096262F" w:rsidRPr="00B70895" w:rsidRDefault="0096262F"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 xml:space="preserve">Program of the Year, Geauga County: </w:t>
      </w:r>
      <w:r w:rsidR="00471EB9" w:rsidRPr="00B70895">
        <w:rPr>
          <w:rFonts w:ascii="Times New Roman" w:hAnsi="Times New Roman" w:cs="Times New Roman"/>
          <w:sz w:val="23"/>
          <w:szCs w:val="23"/>
        </w:rPr>
        <w:t>Burton Congregational Church</w:t>
      </w:r>
    </w:p>
    <w:p w14:paraId="47046003" w14:textId="37C848D0" w:rsidR="0096262F" w:rsidRPr="00B70895" w:rsidRDefault="0096262F"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 xml:space="preserve">Program of the Year, Lake County: </w:t>
      </w:r>
      <w:r w:rsidR="00471EB9" w:rsidRPr="00B70895">
        <w:rPr>
          <w:rFonts w:ascii="Times New Roman" w:hAnsi="Times New Roman" w:cs="Times New Roman"/>
          <w:sz w:val="23"/>
          <w:szCs w:val="23"/>
        </w:rPr>
        <w:t>Association to Help the Lord’s Work</w:t>
      </w:r>
    </w:p>
    <w:p w14:paraId="0DE426B7" w14:textId="7D584F8B" w:rsidR="0096262F" w:rsidRDefault="0096262F" w:rsidP="0096262F">
      <w:pPr>
        <w:widowControl w:val="0"/>
        <w:autoSpaceDE w:val="0"/>
        <w:autoSpaceDN w:val="0"/>
        <w:adjustRightInd w:val="0"/>
        <w:rPr>
          <w:rFonts w:ascii="Times New Roman" w:hAnsi="Times New Roman" w:cs="Times New Roman"/>
          <w:sz w:val="23"/>
          <w:szCs w:val="23"/>
        </w:rPr>
      </w:pPr>
      <w:r w:rsidRPr="00B70895">
        <w:rPr>
          <w:rFonts w:ascii="Times New Roman" w:hAnsi="Times New Roman" w:cs="Times New Roman"/>
          <w:sz w:val="23"/>
          <w:szCs w:val="23"/>
        </w:rPr>
        <w:t>Program of the Year</w:t>
      </w:r>
      <w:r w:rsidR="00471EB9" w:rsidRPr="00B70895">
        <w:rPr>
          <w:rFonts w:ascii="Times New Roman" w:hAnsi="Times New Roman" w:cs="Times New Roman"/>
          <w:sz w:val="23"/>
          <w:szCs w:val="23"/>
        </w:rPr>
        <w:t>,</w:t>
      </w:r>
      <w:r w:rsidRPr="00B70895">
        <w:rPr>
          <w:rFonts w:ascii="Times New Roman" w:hAnsi="Times New Roman" w:cs="Times New Roman"/>
          <w:sz w:val="23"/>
          <w:szCs w:val="23"/>
        </w:rPr>
        <w:t xml:space="preserve"> Richland County</w:t>
      </w:r>
      <w:r w:rsidR="00471EB9" w:rsidRPr="00B70895">
        <w:rPr>
          <w:rFonts w:ascii="Times New Roman" w:hAnsi="Times New Roman" w:cs="Times New Roman"/>
          <w:sz w:val="23"/>
          <w:szCs w:val="23"/>
        </w:rPr>
        <w:t xml:space="preserve">: Woodville Grace Brethren </w:t>
      </w:r>
    </w:p>
    <w:p w14:paraId="34A09FC1" w14:textId="77777777" w:rsidR="00D91F6A" w:rsidRPr="00B70895" w:rsidRDefault="00D91F6A" w:rsidP="0096262F">
      <w:pPr>
        <w:widowControl w:val="0"/>
        <w:autoSpaceDE w:val="0"/>
        <w:autoSpaceDN w:val="0"/>
        <w:adjustRightInd w:val="0"/>
        <w:rPr>
          <w:rFonts w:ascii="Times New Roman" w:hAnsi="Times New Roman" w:cs="Times New Roman"/>
          <w:sz w:val="23"/>
          <w:szCs w:val="23"/>
        </w:rPr>
      </w:pPr>
    </w:p>
    <w:p w14:paraId="5B45609B" w14:textId="4BD64A68" w:rsidR="00B70895" w:rsidRPr="00D91F6A" w:rsidRDefault="0096262F" w:rsidP="00D91F6A">
      <w:pPr>
        <w:pStyle w:val="NoSpacing"/>
        <w:rPr>
          <w:rFonts w:ascii="Karla" w:hAnsi="Karla"/>
          <w:sz w:val="24"/>
          <w:szCs w:val="24"/>
        </w:rPr>
      </w:pPr>
      <w:r w:rsidRPr="00B70895">
        <w:rPr>
          <w:rFonts w:ascii="Times New Roman" w:hAnsi="Times New Roman" w:cs="Times New Roman"/>
          <w:sz w:val="23"/>
          <w:szCs w:val="23"/>
        </w:rPr>
        <w:t> The top honor, the Ed Worley Award, was given to Denise Dw</w:t>
      </w:r>
      <w:r w:rsidRPr="00D91F6A">
        <w:rPr>
          <w:rFonts w:ascii="Times New Roman" w:hAnsi="Times New Roman" w:cs="Times New Roman"/>
          <w:sz w:val="23"/>
          <w:szCs w:val="23"/>
        </w:rPr>
        <w:t xml:space="preserve">orning, the director of the Vineyard Community Church choice pantry. </w:t>
      </w:r>
      <w:r w:rsidR="00D91F6A" w:rsidRPr="00D91F6A">
        <w:rPr>
          <w:rFonts w:ascii="Times New Roman" w:hAnsi="Times New Roman" w:cs="Times New Roman"/>
          <w:sz w:val="23"/>
          <w:szCs w:val="23"/>
        </w:rPr>
        <w:t xml:space="preserve">Since Denise began managing the pantry, </w:t>
      </w:r>
      <w:r w:rsidR="00D91F6A" w:rsidRPr="00D91F6A">
        <w:rPr>
          <w:rFonts w:ascii="Times New Roman" w:hAnsi="Times New Roman" w:cs="Times New Roman"/>
          <w:sz w:val="23"/>
          <w:szCs w:val="23"/>
        </w:rPr>
        <w:t xml:space="preserve">they have distributed nearly 1.2 million pounds, providing over 965,000 meals to more than 80,000 people. </w:t>
      </w:r>
    </w:p>
    <w:p w14:paraId="76F163AD" w14:textId="77777777" w:rsidR="00D91F6A" w:rsidRDefault="00D91F6A" w:rsidP="00B70895">
      <w:pPr>
        <w:widowControl w:val="0"/>
        <w:autoSpaceDE w:val="0"/>
        <w:autoSpaceDN w:val="0"/>
        <w:adjustRightInd w:val="0"/>
        <w:jc w:val="center"/>
        <w:rPr>
          <w:rFonts w:ascii="Times New Roman" w:hAnsi="Times New Roman" w:cs="Times New Roman"/>
          <w:i/>
          <w:sz w:val="23"/>
          <w:szCs w:val="23"/>
        </w:rPr>
      </w:pPr>
      <w:bookmarkStart w:id="0" w:name="_GoBack"/>
      <w:bookmarkEnd w:id="0"/>
    </w:p>
    <w:p w14:paraId="0696B185" w14:textId="77777777" w:rsidR="00C4111F" w:rsidRDefault="00C4111F" w:rsidP="00B70895">
      <w:pPr>
        <w:widowControl w:val="0"/>
        <w:autoSpaceDE w:val="0"/>
        <w:autoSpaceDN w:val="0"/>
        <w:adjustRightInd w:val="0"/>
        <w:jc w:val="center"/>
      </w:pPr>
      <w:r>
        <w:rPr>
          <w:rFonts w:ascii="Times New Roman" w:hAnsi="Times New Roman" w:cs="Times New Roman"/>
          <w:i/>
          <w:sz w:val="23"/>
          <w:szCs w:val="23"/>
        </w:rPr>
        <w:t>###</w:t>
      </w:r>
    </w:p>
    <w:p w14:paraId="0C94E1E0" w14:textId="46AA193A" w:rsidR="00C4111F" w:rsidRPr="00B70895" w:rsidRDefault="00C4111F" w:rsidP="00B70895">
      <w:pPr>
        <w:widowControl w:val="0"/>
        <w:autoSpaceDE w:val="0"/>
        <w:autoSpaceDN w:val="0"/>
        <w:adjustRightInd w:val="0"/>
        <w:jc w:val="center"/>
        <w:rPr>
          <w:rFonts w:ascii="Times New Roman" w:hAnsi="Times New Roman" w:cs="Times New Roman"/>
          <w:i/>
          <w:sz w:val="23"/>
          <w:szCs w:val="23"/>
        </w:rPr>
      </w:pPr>
    </w:p>
    <w:p w14:paraId="247B89F7" w14:textId="70FB462F" w:rsidR="00B70895" w:rsidRPr="00B70895" w:rsidRDefault="00B70895" w:rsidP="00B70895">
      <w:pPr>
        <w:widowControl w:val="0"/>
        <w:autoSpaceDE w:val="0"/>
        <w:autoSpaceDN w:val="0"/>
        <w:adjustRightInd w:val="0"/>
        <w:rPr>
          <w:rFonts w:ascii="Times New Roman" w:hAnsi="Times New Roman" w:cs="Times New Roman"/>
          <w:i/>
          <w:sz w:val="23"/>
          <w:szCs w:val="23"/>
        </w:rPr>
      </w:pPr>
      <w:r w:rsidRPr="00B70895">
        <w:rPr>
          <w:rFonts w:ascii="Times New Roman" w:hAnsi="Times New Roman" w:cs="Times New Roman"/>
          <w:i/>
          <w:sz w:val="23"/>
          <w:szCs w:val="23"/>
        </w:rPr>
        <w:t xml:space="preserve">The Greater Cleveland Food Bank is the largest hunger relief organization in Northeast Ohio, providing 45.6 million meals in 2014 to hungry people in Cuyahoga, Ashtabula, Geauga, Lake, Ashland and Richland counties. Our mission is to ensure that everyone in our communities has the </w:t>
      </w:r>
      <w:r w:rsidRPr="00B70895">
        <w:rPr>
          <w:rFonts w:ascii="Times New Roman" w:hAnsi="Times New Roman" w:cs="Times New Roman"/>
          <w:i/>
          <w:sz w:val="23"/>
          <w:szCs w:val="23"/>
        </w:rPr>
        <w:lastRenderedPageBreak/>
        <w:t>nutritious food they need every day. We do this through both food distribution and SNAP outreach effort</w:t>
      </w:r>
      <w:r>
        <w:rPr>
          <w:rFonts w:ascii="Times New Roman" w:hAnsi="Times New Roman" w:cs="Times New Roman"/>
          <w:i/>
          <w:sz w:val="23"/>
          <w:szCs w:val="23"/>
        </w:rPr>
        <w:t>. For more information please visit: GreaterClevelandFoodBank.org</w:t>
      </w:r>
    </w:p>
    <w:sectPr w:rsidR="00B70895" w:rsidRPr="00B70895" w:rsidSect="00E70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2F"/>
    <w:rsid w:val="00011A41"/>
    <w:rsid w:val="000D58C6"/>
    <w:rsid w:val="00471EB9"/>
    <w:rsid w:val="0096262F"/>
    <w:rsid w:val="00A33A2A"/>
    <w:rsid w:val="00B70895"/>
    <w:rsid w:val="00C4111F"/>
    <w:rsid w:val="00D35DBD"/>
    <w:rsid w:val="00D91F6A"/>
    <w:rsid w:val="00E27687"/>
    <w:rsid w:val="00E64B44"/>
    <w:rsid w:val="00E7098C"/>
    <w:rsid w:val="00F2578E"/>
    <w:rsid w:val="00FF0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17C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F6A"/>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436</Words>
  <Characters>2489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Trimble</dc:creator>
  <cp:keywords/>
  <dc:description/>
  <cp:lastModifiedBy>Phil Trimble</cp:lastModifiedBy>
  <cp:revision>6</cp:revision>
  <dcterms:created xsi:type="dcterms:W3CDTF">2015-05-29T17:20:00Z</dcterms:created>
  <dcterms:modified xsi:type="dcterms:W3CDTF">2015-06-01T17:04:00Z</dcterms:modified>
</cp:coreProperties>
</file>